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20" w:rsidRPr="00472398" w:rsidRDefault="00E72049">
      <w:pPr>
        <w:rPr>
          <w:b/>
          <w:u w:val="single"/>
        </w:rPr>
      </w:pPr>
      <w:r>
        <w:br/>
      </w:r>
      <w:r w:rsidR="00472398" w:rsidRPr="00472398">
        <w:rPr>
          <w:b/>
          <w:sz w:val="40"/>
          <w:u w:val="single"/>
        </w:rPr>
        <w:t>Bronnenlijst</w:t>
      </w:r>
      <w:bookmarkStart w:id="0" w:name="_GoBack"/>
      <w:bookmarkEnd w:id="0"/>
    </w:p>
    <w:p w:rsidR="00472398" w:rsidRDefault="0094426E" w:rsidP="00472398">
      <w:pPr>
        <w:spacing w:after="100" w:line="360" w:lineRule="auto"/>
        <w:ind w:left="720" w:hanging="720"/>
        <w:jc w:val="both"/>
      </w:pPr>
      <w:r w:rsidRPr="00E72049">
        <w:t xml:space="preserve">De Rick, K. (2013) </w:t>
      </w:r>
      <w:r w:rsidRPr="00472398">
        <w:rPr>
          <w:i/>
        </w:rPr>
        <w:t>Acht, twaalf of zestien uur? Bepalen van de tijdsduur van een loopbaanbegeleiding</w:t>
      </w:r>
      <w:r w:rsidRPr="00E72049">
        <w:t xml:space="preserve">. </w:t>
      </w:r>
      <w:proofErr w:type="spellStart"/>
      <w:r w:rsidRPr="00E72049">
        <w:t>Ku</w:t>
      </w:r>
      <w:proofErr w:type="spellEnd"/>
      <w:r w:rsidRPr="00E72049">
        <w:t xml:space="preserve"> </w:t>
      </w:r>
      <w:proofErr w:type="spellStart"/>
      <w:r w:rsidRPr="00E72049">
        <w:t>leuven</w:t>
      </w:r>
      <w:proofErr w:type="spellEnd"/>
      <w:r w:rsidRPr="00E72049">
        <w:t xml:space="preserve">, </w:t>
      </w:r>
      <w:proofErr w:type="spellStart"/>
      <w:r w:rsidRPr="00E72049">
        <w:t>Hiva.</w:t>
      </w:r>
    </w:p>
    <w:p w:rsidR="00472398" w:rsidRDefault="0094426E" w:rsidP="00472398">
      <w:pPr>
        <w:spacing w:after="100" w:line="360" w:lineRule="auto"/>
        <w:ind w:left="720" w:hanging="720"/>
      </w:pPr>
      <w:proofErr w:type="spellEnd"/>
      <w:r w:rsidRPr="00E72049">
        <w:t xml:space="preserve">De Vos, A. (2016). </w:t>
      </w:r>
      <w:r w:rsidRPr="00472398">
        <w:rPr>
          <w:i/>
        </w:rPr>
        <w:t>Loopbanen in beweging: 10 wegwijzers voor een duurzaam loopbaanbeleid.</w:t>
      </w:r>
      <w:r w:rsidRPr="00E72049">
        <w:t xml:space="preserve"> </w:t>
      </w:r>
      <w:r>
        <w:t>(pp. 40-67) (1</w:t>
      </w:r>
      <w:r w:rsidRPr="00E72049">
        <w:rPr>
          <w:vertAlign w:val="superscript"/>
        </w:rPr>
        <w:t>ste</w:t>
      </w:r>
      <w:r>
        <w:t xml:space="preserve"> druk).</w:t>
      </w:r>
      <w:r w:rsidRPr="00E72049">
        <w:t xml:space="preserve">Leuven: </w:t>
      </w:r>
      <w:proofErr w:type="spellStart"/>
      <w:r w:rsidRPr="00E72049">
        <w:t>Acco.</w:t>
      </w:r>
    </w:p>
    <w:p w:rsidR="00472398" w:rsidRDefault="0094426E" w:rsidP="00472398">
      <w:pPr>
        <w:spacing w:after="100" w:line="360" w:lineRule="auto"/>
        <w:ind w:left="720" w:hanging="720"/>
      </w:pPr>
      <w:proofErr w:type="spellEnd"/>
      <w:r w:rsidRPr="00E72049">
        <w:t xml:space="preserve">Kuijpers, M. (2012a). </w:t>
      </w:r>
      <w:r w:rsidRPr="00E72049">
        <w:rPr>
          <w:i/>
        </w:rPr>
        <w:t>Onderwijs voor de toekomst: ruimte en richting</w:t>
      </w:r>
      <w:r w:rsidRPr="00E72049">
        <w:t xml:space="preserve"> (scriptie).</w:t>
      </w:r>
    </w:p>
    <w:p w:rsidR="00472398" w:rsidRDefault="0094426E" w:rsidP="00472398">
      <w:pPr>
        <w:spacing w:after="100" w:line="360" w:lineRule="auto"/>
        <w:ind w:left="720" w:hanging="720"/>
      </w:pPr>
      <w:r w:rsidRPr="0094426E">
        <w:t xml:space="preserve">Miedema, E. (2015). </w:t>
      </w:r>
      <w:r w:rsidRPr="00472398">
        <w:rPr>
          <w:i/>
        </w:rPr>
        <w:t xml:space="preserve">Werkhervatting en re-integratie. In J. E. </w:t>
      </w:r>
      <w:proofErr w:type="spellStart"/>
      <w:r w:rsidRPr="00472398">
        <w:rPr>
          <w:i/>
        </w:rPr>
        <w:t>Harhald</w:t>
      </w:r>
      <w:proofErr w:type="spellEnd"/>
      <w:r w:rsidRPr="00472398">
        <w:rPr>
          <w:i/>
        </w:rPr>
        <w:t xml:space="preserve"> </w:t>
      </w:r>
      <w:proofErr w:type="spellStart"/>
      <w:r w:rsidRPr="00472398">
        <w:rPr>
          <w:i/>
        </w:rPr>
        <w:t>Mediema</w:t>
      </w:r>
      <w:proofErr w:type="spellEnd"/>
      <w:r w:rsidRPr="00472398">
        <w:rPr>
          <w:i/>
        </w:rPr>
        <w:t xml:space="preserve">, Werkhervatting en re-integratie </w:t>
      </w:r>
      <w:r w:rsidRPr="0094426E">
        <w:t>(pp. 133-144). Boom: Lemma.</w:t>
      </w:r>
    </w:p>
    <w:p w:rsidR="00472398" w:rsidRDefault="0094426E" w:rsidP="00472398">
      <w:pPr>
        <w:spacing w:after="100" w:line="360" w:lineRule="auto"/>
        <w:ind w:left="720" w:hanging="720"/>
      </w:pPr>
      <w:r w:rsidRPr="00E72049">
        <w:t>Monique A.J.</w:t>
      </w:r>
      <w:r>
        <w:t xml:space="preserve"> </w:t>
      </w:r>
      <w:proofErr w:type="spellStart"/>
      <w:r w:rsidRPr="00E72049">
        <w:t>M.Loo</w:t>
      </w:r>
      <w:proofErr w:type="spellEnd"/>
      <w:r w:rsidRPr="00E72049">
        <w:t xml:space="preserve">.(2017). </w:t>
      </w:r>
      <w:proofErr w:type="spellStart"/>
      <w:r w:rsidRPr="00472398">
        <w:t>Loopbaanbegeleiding:APK</w:t>
      </w:r>
      <w:proofErr w:type="spellEnd"/>
      <w:r w:rsidRPr="00472398">
        <w:t>(ver)ken jezelf. Bij</w:t>
      </w:r>
      <w:r w:rsidRPr="00E72049">
        <w:t>blijven33, 524–535</w:t>
      </w:r>
      <w:r>
        <w:t>.</w:t>
      </w:r>
    </w:p>
    <w:p w:rsidR="00472398" w:rsidRDefault="0094426E" w:rsidP="00472398">
      <w:pPr>
        <w:spacing w:after="100" w:line="360" w:lineRule="auto"/>
        <w:ind w:left="720" w:hanging="720"/>
      </w:pPr>
      <w:proofErr w:type="spellStart"/>
      <w:r w:rsidRPr="00E72049">
        <w:t>Peremans</w:t>
      </w:r>
      <w:proofErr w:type="spellEnd"/>
      <w:r w:rsidRPr="00E72049">
        <w:t xml:space="preserve">, P. (2015). </w:t>
      </w:r>
      <w:r w:rsidRPr="00472398">
        <w:rPr>
          <w:i/>
        </w:rPr>
        <w:t>Waarderend coachen in outplacement: Scheppen van een waarderend kader volgens waarderende coaching principes.</w:t>
      </w:r>
      <w:r w:rsidRPr="00E72049">
        <w:t xml:space="preserve"> Geel: Thomas More Kempen.</w:t>
      </w:r>
    </w:p>
    <w:p w:rsidR="00472398" w:rsidRDefault="00472398" w:rsidP="00472398">
      <w:pPr>
        <w:spacing w:after="100" w:line="360" w:lineRule="auto"/>
        <w:ind w:left="720" w:hanging="720"/>
        <w:rPr>
          <w:i/>
        </w:rPr>
      </w:pPr>
      <w:r w:rsidRPr="00472398">
        <w:t>Verbruggen</w:t>
      </w:r>
      <w:r>
        <w:t xml:space="preserve">, M. en Sels, L. </w:t>
      </w:r>
      <w:r w:rsidRPr="00472398">
        <w:t xml:space="preserve">(20-2009). </w:t>
      </w:r>
      <w:r w:rsidRPr="00472398">
        <w:rPr>
          <w:i/>
        </w:rPr>
        <w:t>Loopbaanbegeleiding in Vlaanderen: de instroom in en effecten van loopbaanbegeleiding onder de loep genomen.</w:t>
      </w:r>
    </w:p>
    <w:p w:rsidR="00472398" w:rsidRDefault="0094426E" w:rsidP="00472398">
      <w:pPr>
        <w:spacing w:after="100" w:line="360" w:lineRule="auto"/>
        <w:ind w:left="720" w:hanging="720"/>
      </w:pPr>
      <w:r w:rsidRPr="00E72049">
        <w:t xml:space="preserve">Verbruggen, M., Sels, L. (2009), </w:t>
      </w:r>
      <w:r w:rsidRPr="00472398">
        <w:rPr>
          <w:i/>
        </w:rPr>
        <w:t>Loopbaanbegeleiding in Vlaanderen: De instroom in en effecten van loopbaanbegeleiding onder de loep genomen</w:t>
      </w:r>
      <w:r w:rsidRPr="00E72049">
        <w:t xml:space="preserve"> (WSE report 2009 ; 20). Leuven: Katholieke Universiteit Leuven. Steunpunt Werk en Sociale Economie. (Hoofdstuk 2)</w:t>
      </w:r>
    </w:p>
    <w:p w:rsidR="00E72049" w:rsidRDefault="0094426E" w:rsidP="00472398">
      <w:pPr>
        <w:spacing w:after="100" w:line="360" w:lineRule="auto"/>
        <w:ind w:left="720" w:hanging="720"/>
      </w:pPr>
      <w:r w:rsidRPr="00E72049">
        <w:t xml:space="preserve">Weijden, I., </w:t>
      </w:r>
      <w:proofErr w:type="spellStart"/>
      <w:r w:rsidRPr="00E72049">
        <w:t>Belder</w:t>
      </w:r>
      <w:proofErr w:type="spellEnd"/>
      <w:r w:rsidRPr="00E72049">
        <w:t xml:space="preserve">, R., Arensbergen, P., &amp; </w:t>
      </w:r>
      <w:proofErr w:type="spellStart"/>
      <w:r w:rsidRPr="00E72049">
        <w:t>Besselaar</w:t>
      </w:r>
      <w:proofErr w:type="spellEnd"/>
      <w:r w:rsidRPr="00E72049">
        <w:t xml:space="preserve">, P. (2015). </w:t>
      </w:r>
      <w:r w:rsidRPr="00472398">
        <w:rPr>
          <w:i/>
        </w:rPr>
        <w:t xml:space="preserve">How do </w:t>
      </w:r>
      <w:proofErr w:type="spellStart"/>
      <w:r w:rsidRPr="00472398">
        <w:rPr>
          <w:i/>
        </w:rPr>
        <w:t>young</w:t>
      </w:r>
      <w:proofErr w:type="spellEnd"/>
      <w:r w:rsidRPr="00472398">
        <w:rPr>
          <w:i/>
        </w:rPr>
        <w:t xml:space="preserve"> </w:t>
      </w:r>
      <w:proofErr w:type="spellStart"/>
      <w:r w:rsidRPr="00472398">
        <w:rPr>
          <w:i/>
        </w:rPr>
        <w:t>tenured</w:t>
      </w:r>
      <w:proofErr w:type="spellEnd"/>
      <w:r w:rsidRPr="00472398">
        <w:rPr>
          <w:i/>
        </w:rPr>
        <w:t xml:space="preserve"> professors benefit </w:t>
      </w:r>
      <w:proofErr w:type="spellStart"/>
      <w:r w:rsidRPr="00472398">
        <w:rPr>
          <w:i/>
        </w:rPr>
        <w:t>from</w:t>
      </w:r>
      <w:proofErr w:type="spellEnd"/>
      <w:r w:rsidRPr="00472398">
        <w:rPr>
          <w:i/>
        </w:rPr>
        <w:t xml:space="preserve"> a mentor? </w:t>
      </w:r>
      <w:proofErr w:type="spellStart"/>
      <w:r w:rsidRPr="00472398">
        <w:rPr>
          <w:i/>
        </w:rPr>
        <w:t>Effects</w:t>
      </w:r>
      <w:proofErr w:type="spellEnd"/>
      <w:r w:rsidRPr="00472398">
        <w:rPr>
          <w:i/>
        </w:rPr>
        <w:t xml:space="preserve"> on management, </w:t>
      </w:r>
      <w:proofErr w:type="spellStart"/>
      <w:r w:rsidRPr="00472398">
        <w:rPr>
          <w:i/>
        </w:rPr>
        <w:t>motivation</w:t>
      </w:r>
      <w:proofErr w:type="spellEnd"/>
      <w:r w:rsidRPr="00472398">
        <w:rPr>
          <w:i/>
        </w:rPr>
        <w:t xml:space="preserve"> </w:t>
      </w:r>
      <w:proofErr w:type="spellStart"/>
      <w:r w:rsidRPr="00472398">
        <w:rPr>
          <w:i/>
        </w:rPr>
        <w:t>and</w:t>
      </w:r>
      <w:proofErr w:type="spellEnd"/>
      <w:r w:rsidRPr="00472398">
        <w:rPr>
          <w:i/>
        </w:rPr>
        <w:t xml:space="preserve"> performance.</w:t>
      </w:r>
      <w:r w:rsidRPr="00E72049">
        <w:t xml:space="preserve"> </w:t>
      </w:r>
      <w:proofErr w:type="spellStart"/>
      <w:r w:rsidRPr="00E72049">
        <w:t>Higher</w:t>
      </w:r>
      <w:proofErr w:type="spellEnd"/>
      <w:r w:rsidRPr="00E72049">
        <w:t xml:space="preserve"> </w:t>
      </w:r>
      <w:proofErr w:type="spellStart"/>
      <w:r w:rsidRPr="00E72049">
        <w:t>Education</w:t>
      </w:r>
      <w:proofErr w:type="spellEnd"/>
      <w:r w:rsidRPr="00E72049">
        <w:t>, 69(2), 275-287.</w:t>
      </w:r>
      <w:r>
        <w:br/>
      </w:r>
      <w:r>
        <w:br/>
      </w:r>
      <w:r>
        <w:br/>
      </w:r>
      <w:r>
        <w:br/>
      </w:r>
      <w:r>
        <w:br/>
      </w:r>
    </w:p>
    <w:sectPr w:rsidR="00E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9"/>
    <w:rsid w:val="00472398"/>
    <w:rsid w:val="005C6220"/>
    <w:rsid w:val="0094426E"/>
    <w:rsid w:val="00E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B455"/>
  <w15:chartTrackingRefBased/>
  <w15:docId w15:val="{3E8E0EEF-1511-4B2D-9A93-8CA6352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</dc:creator>
  <cp:keywords/>
  <dc:description/>
  <cp:lastModifiedBy>Chloë</cp:lastModifiedBy>
  <cp:revision>1</cp:revision>
  <dcterms:created xsi:type="dcterms:W3CDTF">2018-12-17T10:39:00Z</dcterms:created>
  <dcterms:modified xsi:type="dcterms:W3CDTF">2018-12-17T11:11:00Z</dcterms:modified>
</cp:coreProperties>
</file>